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EED" w:rsidRPr="00645F4E" w:rsidRDefault="00540EED" w:rsidP="00540EED">
      <w:pPr>
        <w:jc w:val="center"/>
        <w:rPr>
          <w:b/>
          <w:color w:val="1F497D" w:themeColor="text2"/>
          <w:sz w:val="40"/>
          <w:szCs w:val="40"/>
        </w:rPr>
      </w:pPr>
      <w:bookmarkStart w:id="0" w:name="_GoBack"/>
      <w:bookmarkEnd w:id="0"/>
      <w:r w:rsidRPr="00645F4E">
        <w:rPr>
          <w:b/>
          <w:color w:val="1F497D" w:themeColor="text2"/>
          <w:sz w:val="40"/>
          <w:szCs w:val="40"/>
        </w:rPr>
        <w:t xml:space="preserve">EECU </w:t>
      </w:r>
      <w:r w:rsidR="00152A28">
        <w:rPr>
          <w:b/>
          <w:color w:val="1F497D" w:themeColor="text2"/>
          <w:sz w:val="40"/>
          <w:szCs w:val="40"/>
        </w:rPr>
        <w:t xml:space="preserve">Summer </w:t>
      </w:r>
      <w:r w:rsidRPr="00645F4E">
        <w:rPr>
          <w:b/>
          <w:color w:val="1F497D" w:themeColor="text2"/>
          <w:sz w:val="40"/>
          <w:szCs w:val="40"/>
        </w:rPr>
        <w:t>Holiday Loan</w:t>
      </w:r>
    </w:p>
    <w:p w:rsidR="00CA4474" w:rsidRDefault="00540EED" w:rsidP="005F079C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2724150" cy="2255596"/>
            <wp:effectExtent l="19050" t="0" r="0" b="0"/>
            <wp:docPr id="19" name="Picture 19" descr="http://moneysavingtips.net/wp-content/uploads/2013/07/bigstock-Save-Money-on-Summer-holiday-412933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oneysavingtips.net/wp-content/uploads/2013/07/bigstock-Save-Money-on-Summer-holiday-412933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437" cy="2256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EED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6"/>
          <w:szCs w:val="36"/>
        </w:rPr>
      </w:pPr>
      <w:r>
        <w:rPr>
          <w:color w:val="1F497D" w:themeColor="text2"/>
          <w:sz w:val="36"/>
          <w:szCs w:val="36"/>
        </w:rPr>
        <w:t>Spring is here and Summer is just around the corner</w:t>
      </w:r>
    </w:p>
    <w:p w:rsidR="00540EED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6"/>
          <w:szCs w:val="36"/>
        </w:rPr>
      </w:pPr>
      <w:r>
        <w:rPr>
          <w:color w:val="1F497D" w:themeColor="text2"/>
          <w:sz w:val="36"/>
          <w:szCs w:val="36"/>
        </w:rPr>
        <w:t>Have you booked that summer holiday that you deserve?</w:t>
      </w:r>
    </w:p>
    <w:p w:rsidR="00540EED" w:rsidRPr="00540EED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6"/>
          <w:szCs w:val="36"/>
        </w:rPr>
      </w:pPr>
      <w:r w:rsidRPr="00540EED">
        <w:rPr>
          <w:color w:val="1F497D" w:themeColor="text2"/>
          <w:sz w:val="36"/>
          <w:szCs w:val="36"/>
        </w:rPr>
        <w:t>Your Credit Union is there to help with the costs.</w:t>
      </w:r>
    </w:p>
    <w:p w:rsidR="00540EED" w:rsidRPr="00540EED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6"/>
          <w:szCs w:val="36"/>
        </w:rPr>
      </w:pPr>
      <w:r w:rsidRPr="00540EED">
        <w:rPr>
          <w:color w:val="1F497D" w:themeColor="text2"/>
          <w:sz w:val="36"/>
          <w:szCs w:val="36"/>
        </w:rPr>
        <w:t>Why not consider an EECU Annual Loan at the fantastic interest rate of just 5%</w:t>
      </w:r>
      <w:r w:rsidR="00152A28">
        <w:rPr>
          <w:color w:val="1F497D" w:themeColor="text2"/>
          <w:sz w:val="36"/>
          <w:szCs w:val="36"/>
        </w:rPr>
        <w:t>*</w:t>
      </w:r>
      <w:r w:rsidRPr="00540EED">
        <w:rPr>
          <w:color w:val="1F497D" w:themeColor="text2"/>
          <w:sz w:val="36"/>
          <w:szCs w:val="36"/>
        </w:rPr>
        <w:t>.</w:t>
      </w:r>
    </w:p>
    <w:p w:rsidR="00540EED" w:rsidRPr="00540EED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6"/>
          <w:szCs w:val="36"/>
        </w:rPr>
      </w:pPr>
      <w:r w:rsidRPr="00540EED">
        <w:rPr>
          <w:color w:val="1F497D" w:themeColor="text2"/>
          <w:sz w:val="36"/>
          <w:szCs w:val="36"/>
        </w:rPr>
        <w:t>A €</w:t>
      </w:r>
      <w:r w:rsidR="00152A28">
        <w:rPr>
          <w:color w:val="1F497D" w:themeColor="text2"/>
          <w:sz w:val="36"/>
          <w:szCs w:val="36"/>
        </w:rPr>
        <w:t>4</w:t>
      </w:r>
      <w:r w:rsidRPr="00540EED">
        <w:rPr>
          <w:color w:val="1F497D" w:themeColor="text2"/>
          <w:sz w:val="36"/>
          <w:szCs w:val="36"/>
        </w:rPr>
        <w:t>,000 Loan to take the family will cost you less than €</w:t>
      </w:r>
      <w:r w:rsidR="00152A28">
        <w:rPr>
          <w:color w:val="1F497D" w:themeColor="text2"/>
          <w:sz w:val="36"/>
          <w:szCs w:val="36"/>
        </w:rPr>
        <w:t>8</w:t>
      </w:r>
      <w:r w:rsidRPr="00540EED">
        <w:rPr>
          <w:color w:val="1F497D" w:themeColor="text2"/>
          <w:sz w:val="36"/>
          <w:szCs w:val="36"/>
        </w:rPr>
        <w:t>0 per week.</w:t>
      </w:r>
    </w:p>
    <w:p w:rsidR="00540EED" w:rsidRPr="00540EED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6"/>
          <w:szCs w:val="36"/>
        </w:rPr>
      </w:pPr>
      <w:r w:rsidRPr="00540EED">
        <w:rPr>
          <w:color w:val="1F497D" w:themeColor="text2"/>
          <w:sz w:val="36"/>
          <w:szCs w:val="36"/>
        </w:rPr>
        <w:t>A €1,500 Loan for just yourself will cost you less than €30 per week.</w:t>
      </w:r>
    </w:p>
    <w:p w:rsidR="00152A28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2"/>
          <w:szCs w:val="32"/>
        </w:rPr>
      </w:pPr>
      <w:r w:rsidRPr="00540EED">
        <w:rPr>
          <w:color w:val="1F497D" w:themeColor="text2"/>
          <w:sz w:val="36"/>
          <w:szCs w:val="36"/>
        </w:rPr>
        <w:t>Do not miss out on those Holiday Deals</w:t>
      </w:r>
      <w:r w:rsidR="00152A28">
        <w:rPr>
          <w:color w:val="1F497D" w:themeColor="text2"/>
          <w:sz w:val="32"/>
          <w:szCs w:val="32"/>
        </w:rPr>
        <w:t>.</w:t>
      </w:r>
    </w:p>
    <w:p w:rsidR="00540EED" w:rsidRPr="00540EED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6"/>
          <w:szCs w:val="36"/>
        </w:rPr>
      </w:pPr>
      <w:r w:rsidRPr="00540EED">
        <w:rPr>
          <w:color w:val="1F497D" w:themeColor="text2"/>
          <w:sz w:val="36"/>
          <w:szCs w:val="36"/>
        </w:rPr>
        <w:t>Why wait? Come and talk to your Credit Union.</w:t>
      </w:r>
    </w:p>
    <w:p w:rsidR="00540EED" w:rsidRPr="00540EED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6"/>
          <w:szCs w:val="36"/>
        </w:rPr>
      </w:pPr>
      <w:r w:rsidRPr="00540EED">
        <w:rPr>
          <w:color w:val="1F497D" w:themeColor="text2"/>
          <w:sz w:val="36"/>
          <w:szCs w:val="36"/>
        </w:rPr>
        <w:t>Phone us on 01 6021186 or call in to our Foley Street Office any Thursday between 11.00 and 19.00</w:t>
      </w:r>
    </w:p>
    <w:p w:rsidR="00540EED" w:rsidRPr="00540EED" w:rsidRDefault="00540EED" w:rsidP="00540EED">
      <w:pPr>
        <w:pStyle w:val="ListParagraph"/>
        <w:numPr>
          <w:ilvl w:val="0"/>
          <w:numId w:val="2"/>
        </w:numPr>
        <w:jc w:val="center"/>
        <w:rPr>
          <w:color w:val="1F497D" w:themeColor="text2"/>
          <w:sz w:val="36"/>
          <w:szCs w:val="36"/>
        </w:rPr>
      </w:pPr>
      <w:r w:rsidRPr="00540EED">
        <w:rPr>
          <w:color w:val="1F497D" w:themeColor="text2"/>
          <w:sz w:val="36"/>
          <w:szCs w:val="36"/>
        </w:rPr>
        <w:t>Alternatively, simply complete a Loan Application Form.</w:t>
      </w:r>
    </w:p>
    <w:p w:rsidR="00540EED" w:rsidRPr="00152A28" w:rsidRDefault="00540EED" w:rsidP="00152A28">
      <w:pPr>
        <w:pStyle w:val="ListParagraph"/>
        <w:numPr>
          <w:ilvl w:val="0"/>
          <w:numId w:val="2"/>
        </w:numPr>
        <w:spacing w:after="0"/>
        <w:jc w:val="center"/>
        <w:rPr>
          <w:b/>
          <w:color w:val="1F497D" w:themeColor="text2"/>
          <w:sz w:val="32"/>
          <w:szCs w:val="32"/>
        </w:rPr>
      </w:pPr>
      <w:r w:rsidRPr="00540EED">
        <w:rPr>
          <w:color w:val="1F497D" w:themeColor="text2"/>
          <w:sz w:val="36"/>
          <w:szCs w:val="36"/>
        </w:rPr>
        <w:t xml:space="preserve">EECU Loan Application Details and Forms available from our website </w:t>
      </w:r>
      <w:hyperlink r:id="rId7" w:history="1">
        <w:r w:rsidRPr="00540EED">
          <w:rPr>
            <w:rStyle w:val="Hyperlink"/>
            <w:sz w:val="36"/>
            <w:szCs w:val="36"/>
          </w:rPr>
          <w:t>www.eecu.ie</w:t>
        </w:r>
      </w:hyperlink>
      <w:r w:rsidRPr="00540EED">
        <w:rPr>
          <w:sz w:val="36"/>
          <w:szCs w:val="36"/>
        </w:rPr>
        <w:t xml:space="preserve"> </w:t>
      </w:r>
      <w:r w:rsidRPr="00540EED">
        <w:rPr>
          <w:sz w:val="32"/>
          <w:szCs w:val="32"/>
        </w:rPr>
        <w:t>(Terms &amp; Conditions Apply)</w:t>
      </w:r>
    </w:p>
    <w:p w:rsidR="00152A28" w:rsidRPr="00152A28" w:rsidRDefault="00152A28" w:rsidP="00152A28">
      <w:pPr>
        <w:spacing w:after="0"/>
        <w:jc w:val="center"/>
        <w:rPr>
          <w:b/>
          <w:color w:val="1F497D" w:themeColor="text2"/>
          <w:sz w:val="32"/>
          <w:szCs w:val="32"/>
        </w:rPr>
      </w:pPr>
      <w:r w:rsidRPr="00152A28">
        <w:rPr>
          <w:color w:val="1F497D" w:themeColor="text2"/>
          <w:sz w:val="32"/>
          <w:szCs w:val="32"/>
        </w:rPr>
        <w:t>*Other Loans, payback periods and interest rates available</w:t>
      </w:r>
    </w:p>
    <w:p w:rsidR="00540EED" w:rsidRPr="00540EED" w:rsidRDefault="00540EED" w:rsidP="00540EED">
      <w:pPr>
        <w:jc w:val="center"/>
        <w:rPr>
          <w:color w:val="1F497D" w:themeColor="text2"/>
          <w:sz w:val="36"/>
          <w:szCs w:val="36"/>
        </w:rPr>
      </w:pPr>
      <w:r w:rsidRPr="00540EED">
        <w:rPr>
          <w:b/>
          <w:noProof/>
          <w:color w:val="1F497D" w:themeColor="text2"/>
          <w:sz w:val="32"/>
          <w:szCs w:val="32"/>
        </w:rPr>
        <w:drawing>
          <wp:inline distT="0" distB="0" distL="0" distR="0">
            <wp:extent cx="2486025" cy="887866"/>
            <wp:effectExtent l="19050" t="0" r="9525" b="0"/>
            <wp:docPr id="84" name="Picture 2" descr="C:\Users\Kevin\Downloads\eec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887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40EED" w:rsidRPr="00540EED" w:rsidSect="00540EED">
      <w:pgSz w:w="11906" w:h="16838"/>
      <w:pgMar w:top="964" w:right="964" w:bottom="964" w:left="96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387D"/>
    <w:multiLevelType w:val="hybridMultilevel"/>
    <w:tmpl w:val="B2E821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23FBF"/>
    <w:multiLevelType w:val="hybridMultilevel"/>
    <w:tmpl w:val="77902C2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E2A7C"/>
    <w:multiLevelType w:val="hybridMultilevel"/>
    <w:tmpl w:val="1D2EB6A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79C"/>
    <w:rsid w:val="00152A28"/>
    <w:rsid w:val="001654A3"/>
    <w:rsid w:val="00222FC3"/>
    <w:rsid w:val="00540EED"/>
    <w:rsid w:val="005F079C"/>
    <w:rsid w:val="009233DA"/>
    <w:rsid w:val="00CA4474"/>
    <w:rsid w:val="00DB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7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0E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0E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07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79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0EE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40E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eecu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jacqui</cp:lastModifiedBy>
  <cp:revision>2</cp:revision>
  <dcterms:created xsi:type="dcterms:W3CDTF">2016-04-21T09:44:00Z</dcterms:created>
  <dcterms:modified xsi:type="dcterms:W3CDTF">2016-04-21T09:44:00Z</dcterms:modified>
</cp:coreProperties>
</file>